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C8BF" w14:textId="3E631FDD" w:rsidR="00242188" w:rsidRDefault="00DB1253">
      <w:r>
        <w:rPr>
          <w:noProof/>
        </w:rPr>
        <w:drawing>
          <wp:inline distT="0" distB="0" distL="0" distR="0" wp14:anchorId="7BCA37E6" wp14:editId="17CF71DC">
            <wp:extent cx="2738581" cy="1305025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86" cy="132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1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53"/>
    <w:rsid w:val="00242188"/>
    <w:rsid w:val="00D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C2150"/>
  <w15:chartTrackingRefBased/>
  <w15:docId w15:val="{7B4D8013-173D-4CC8-B4D9-37597EA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株式会社JTB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美千代(JTB)</dc:creator>
  <cp:keywords/>
  <dc:description/>
  <cp:lastModifiedBy>青山 美千代(JTB)</cp:lastModifiedBy>
  <cp:revision>1</cp:revision>
  <dcterms:created xsi:type="dcterms:W3CDTF">2022-02-02T09:59:00Z</dcterms:created>
  <dcterms:modified xsi:type="dcterms:W3CDTF">2022-02-02T09:59:00Z</dcterms:modified>
</cp:coreProperties>
</file>